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D9A" w:rsidRPr="00FD2D9A" w:rsidRDefault="00FD2D9A" w:rsidP="00FD2D9A">
      <w:pPr>
        <w:spacing w:line="317" w:lineRule="exact"/>
        <w:jc w:val="right"/>
        <w:rPr>
          <w:rFonts w:ascii="Times New Roman" w:hAnsi="Times New Roman"/>
          <w:b/>
          <w:color w:val="000000"/>
          <w:sz w:val="20"/>
          <w:szCs w:val="20"/>
        </w:rPr>
      </w:pPr>
      <w:r w:rsidRPr="00FD2D9A">
        <w:rPr>
          <w:rFonts w:ascii="Times New Roman" w:hAnsi="Times New Roman"/>
          <w:b/>
          <w:color w:val="000000"/>
          <w:sz w:val="20"/>
          <w:szCs w:val="20"/>
        </w:rPr>
        <w:t>Załącznik nr 8</w:t>
      </w:r>
      <w:bookmarkStart w:id="0" w:name="_GoBack"/>
      <w:bookmarkEnd w:id="0"/>
    </w:p>
    <w:p w:rsidR="008D03EF" w:rsidRPr="00FD2D9A" w:rsidRDefault="00FD2D9A" w:rsidP="00FD2D9A">
      <w:pPr>
        <w:spacing w:line="317" w:lineRule="exact"/>
        <w:jc w:val="center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t>KOSZTORYS OFERTOWY</w:t>
      </w:r>
    </w:p>
    <w:p w:rsidR="008D03EF" w:rsidRPr="003B7FBA" w:rsidRDefault="003B7FBA" w:rsidP="003B7FBA">
      <w:pPr>
        <w:rPr>
          <w:b/>
        </w:rPr>
      </w:pPr>
      <w:bookmarkStart w:id="1" w:name="_Hlk508090711"/>
      <w:bookmarkStart w:id="2" w:name="_Hlk508092081"/>
      <w:r w:rsidRPr="003B7FBA">
        <w:rPr>
          <w:b/>
        </w:rPr>
        <w:t>Część I -</w:t>
      </w:r>
      <w:r w:rsidR="008D03EF" w:rsidRPr="003B7FBA">
        <w:rPr>
          <w:b/>
        </w:rPr>
        <w:t>Budowa ulicy Spokojnej /działka nr 354/ - na długości 155 m</w:t>
      </w:r>
    </w:p>
    <w:p w:rsidR="003B7FBA" w:rsidRDefault="003B7FBA" w:rsidP="003B7FBA">
      <w:r w:rsidRPr="00AD3124">
        <w:rPr>
          <w:b/>
          <w:noProof/>
        </w:rPr>
        <w:drawing>
          <wp:inline distT="0" distB="0" distL="0" distR="0" wp14:anchorId="5CA38232" wp14:editId="07C68D23">
            <wp:extent cx="5760720" cy="5711171"/>
            <wp:effectExtent l="0" t="0" r="0" b="444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BA" w:rsidRDefault="0084405D" w:rsidP="003B7FBA">
      <w:r w:rsidRPr="00812394">
        <w:rPr>
          <w:noProof/>
        </w:rPr>
        <w:drawing>
          <wp:inline distT="0" distB="0" distL="0" distR="0" wp14:anchorId="342F0062" wp14:editId="0A2E6F5F">
            <wp:extent cx="5760720" cy="2127885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05D" w:rsidRPr="00240568" w:rsidRDefault="00240568" w:rsidP="00240568">
      <w:pPr>
        <w:spacing w:line="317" w:lineRule="exact"/>
        <w:jc w:val="center"/>
        <w:rPr>
          <w:rFonts w:ascii="Times New Roman" w:hAnsi="Times New Roman"/>
          <w:b/>
          <w:color w:val="000000"/>
          <w:sz w:val="32"/>
        </w:rPr>
      </w:pPr>
      <w:bookmarkStart w:id="3" w:name="_Hlk508090760"/>
      <w:bookmarkEnd w:id="1"/>
      <w:r>
        <w:rPr>
          <w:rFonts w:ascii="Times New Roman" w:hAnsi="Times New Roman"/>
          <w:b/>
          <w:color w:val="000000"/>
          <w:sz w:val="32"/>
        </w:rPr>
        <w:lastRenderedPageBreak/>
        <w:t>KOSZTORYS OFERTOWY</w:t>
      </w:r>
    </w:p>
    <w:p w:rsidR="008D03EF" w:rsidRPr="0084405D" w:rsidRDefault="0084405D" w:rsidP="0084405D">
      <w:pPr>
        <w:rPr>
          <w:b/>
        </w:rPr>
      </w:pPr>
      <w:r w:rsidRPr="0084405D">
        <w:rPr>
          <w:b/>
        </w:rPr>
        <w:t xml:space="preserve">Część II - </w:t>
      </w:r>
      <w:r w:rsidR="008D03EF" w:rsidRPr="0084405D">
        <w:rPr>
          <w:b/>
        </w:rPr>
        <w:t>Przebudowa drogi w Ostrożeniu Drugim /działka 426, 427/</w:t>
      </w:r>
      <w:r w:rsidR="00086B87" w:rsidRPr="0084405D">
        <w:rPr>
          <w:b/>
        </w:rPr>
        <w:t>- na długości 140 m</w:t>
      </w:r>
    </w:p>
    <w:p w:rsidR="0084405D" w:rsidRDefault="0084405D" w:rsidP="0084405D">
      <w:r w:rsidRPr="0084405D">
        <w:rPr>
          <w:noProof/>
        </w:rPr>
        <w:drawing>
          <wp:inline distT="0" distB="0" distL="0" distR="0">
            <wp:extent cx="5760720" cy="4055903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05D" w:rsidRDefault="0084405D" w:rsidP="0084405D"/>
    <w:p w:rsidR="0084405D" w:rsidRDefault="0084405D" w:rsidP="0084405D">
      <w:pPr>
        <w:rPr>
          <w:b/>
          <w:sz w:val="24"/>
          <w:szCs w:val="24"/>
        </w:rPr>
      </w:pPr>
      <w:bookmarkStart w:id="4" w:name="_Hlk508090809"/>
      <w:bookmarkEnd w:id="3"/>
    </w:p>
    <w:p w:rsidR="0084405D" w:rsidRDefault="0084405D" w:rsidP="0084405D">
      <w:pPr>
        <w:rPr>
          <w:b/>
          <w:sz w:val="24"/>
          <w:szCs w:val="24"/>
        </w:rPr>
      </w:pPr>
    </w:p>
    <w:p w:rsidR="0084405D" w:rsidRDefault="0084405D" w:rsidP="0084405D">
      <w:pPr>
        <w:rPr>
          <w:b/>
          <w:sz w:val="24"/>
          <w:szCs w:val="24"/>
        </w:rPr>
      </w:pPr>
    </w:p>
    <w:p w:rsidR="0084405D" w:rsidRDefault="0084405D" w:rsidP="0084405D">
      <w:pPr>
        <w:rPr>
          <w:b/>
          <w:sz w:val="24"/>
          <w:szCs w:val="24"/>
        </w:rPr>
      </w:pPr>
    </w:p>
    <w:p w:rsidR="0084405D" w:rsidRDefault="0084405D" w:rsidP="0084405D">
      <w:pPr>
        <w:rPr>
          <w:b/>
          <w:sz w:val="24"/>
          <w:szCs w:val="24"/>
        </w:rPr>
      </w:pPr>
    </w:p>
    <w:p w:rsidR="0084405D" w:rsidRDefault="0084405D" w:rsidP="0084405D">
      <w:pPr>
        <w:rPr>
          <w:b/>
          <w:sz w:val="24"/>
          <w:szCs w:val="24"/>
        </w:rPr>
      </w:pPr>
    </w:p>
    <w:p w:rsidR="0084405D" w:rsidRDefault="0084405D" w:rsidP="0084405D">
      <w:pPr>
        <w:rPr>
          <w:b/>
          <w:sz w:val="24"/>
          <w:szCs w:val="24"/>
        </w:rPr>
      </w:pPr>
    </w:p>
    <w:p w:rsidR="0084405D" w:rsidRDefault="0084405D" w:rsidP="0084405D">
      <w:pPr>
        <w:rPr>
          <w:b/>
          <w:sz w:val="24"/>
          <w:szCs w:val="24"/>
        </w:rPr>
      </w:pPr>
    </w:p>
    <w:p w:rsidR="0084405D" w:rsidRDefault="0084405D" w:rsidP="0084405D">
      <w:pPr>
        <w:rPr>
          <w:b/>
          <w:sz w:val="24"/>
          <w:szCs w:val="24"/>
        </w:rPr>
      </w:pPr>
    </w:p>
    <w:p w:rsidR="0084405D" w:rsidRDefault="0084405D" w:rsidP="0084405D">
      <w:pPr>
        <w:rPr>
          <w:b/>
          <w:sz w:val="24"/>
          <w:szCs w:val="24"/>
        </w:rPr>
      </w:pPr>
    </w:p>
    <w:p w:rsidR="0084405D" w:rsidRDefault="0084405D" w:rsidP="0084405D">
      <w:pPr>
        <w:rPr>
          <w:b/>
          <w:sz w:val="24"/>
          <w:szCs w:val="24"/>
        </w:rPr>
      </w:pPr>
    </w:p>
    <w:p w:rsidR="0084405D" w:rsidRDefault="0084405D" w:rsidP="0084405D">
      <w:pPr>
        <w:rPr>
          <w:b/>
          <w:sz w:val="24"/>
          <w:szCs w:val="24"/>
        </w:rPr>
      </w:pPr>
    </w:p>
    <w:p w:rsidR="0084405D" w:rsidRDefault="0084405D" w:rsidP="0084405D">
      <w:pPr>
        <w:rPr>
          <w:b/>
          <w:sz w:val="24"/>
          <w:szCs w:val="24"/>
        </w:rPr>
      </w:pPr>
    </w:p>
    <w:p w:rsidR="00240568" w:rsidRPr="00240568" w:rsidRDefault="00240568" w:rsidP="00240568">
      <w:pPr>
        <w:spacing w:line="317" w:lineRule="exact"/>
        <w:jc w:val="center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lastRenderedPageBreak/>
        <w:t>KOSZTORYS OFERTOWY</w:t>
      </w:r>
    </w:p>
    <w:p w:rsidR="008D03EF" w:rsidRDefault="0084405D" w:rsidP="0084405D">
      <w:pPr>
        <w:rPr>
          <w:b/>
          <w:sz w:val="24"/>
          <w:szCs w:val="24"/>
        </w:rPr>
      </w:pPr>
      <w:r w:rsidRPr="0084405D">
        <w:rPr>
          <w:b/>
          <w:sz w:val="24"/>
          <w:szCs w:val="24"/>
        </w:rPr>
        <w:t xml:space="preserve">Część III - </w:t>
      </w:r>
      <w:r w:rsidR="008D03EF" w:rsidRPr="0084405D">
        <w:rPr>
          <w:b/>
          <w:sz w:val="24"/>
          <w:szCs w:val="24"/>
        </w:rPr>
        <w:t>Przebudowa ulicy Wiejskiej od ulicy Słonecznej w Sobolewie /działka nr 2450/- na długości 80m</w:t>
      </w:r>
    </w:p>
    <w:p w:rsidR="0084405D" w:rsidRDefault="0084405D" w:rsidP="0084405D">
      <w:pPr>
        <w:rPr>
          <w:b/>
          <w:sz w:val="24"/>
          <w:szCs w:val="24"/>
        </w:rPr>
      </w:pPr>
      <w:r w:rsidRPr="0084405D">
        <w:rPr>
          <w:b/>
          <w:noProof/>
          <w:sz w:val="24"/>
          <w:szCs w:val="24"/>
        </w:rPr>
        <w:drawing>
          <wp:inline distT="0" distB="0" distL="0" distR="0">
            <wp:extent cx="5760720" cy="7045832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4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05D" w:rsidRDefault="0084405D" w:rsidP="0084405D">
      <w:pPr>
        <w:rPr>
          <w:b/>
          <w:sz w:val="24"/>
          <w:szCs w:val="24"/>
        </w:rPr>
      </w:pPr>
    </w:p>
    <w:p w:rsidR="0084405D" w:rsidRDefault="0084405D" w:rsidP="0084405D">
      <w:pPr>
        <w:rPr>
          <w:b/>
          <w:sz w:val="24"/>
          <w:szCs w:val="24"/>
        </w:rPr>
      </w:pPr>
    </w:p>
    <w:p w:rsidR="0084405D" w:rsidRDefault="0084405D" w:rsidP="0084405D">
      <w:pPr>
        <w:rPr>
          <w:b/>
          <w:sz w:val="24"/>
          <w:szCs w:val="24"/>
        </w:rPr>
      </w:pPr>
    </w:p>
    <w:p w:rsidR="0084405D" w:rsidRPr="00240568" w:rsidRDefault="00240568" w:rsidP="00240568">
      <w:pPr>
        <w:spacing w:line="317" w:lineRule="exact"/>
        <w:jc w:val="center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lastRenderedPageBreak/>
        <w:t>KOSZTORYS OFERTOWY</w:t>
      </w:r>
    </w:p>
    <w:p w:rsidR="008D03EF" w:rsidRDefault="0084405D" w:rsidP="0084405D">
      <w:pPr>
        <w:rPr>
          <w:b/>
        </w:rPr>
      </w:pPr>
      <w:bookmarkStart w:id="5" w:name="_Hlk508090847"/>
      <w:bookmarkEnd w:id="4"/>
      <w:r w:rsidRPr="0084405D">
        <w:rPr>
          <w:b/>
        </w:rPr>
        <w:t xml:space="preserve">Część IV - </w:t>
      </w:r>
      <w:r w:rsidR="008D03EF" w:rsidRPr="0084405D">
        <w:rPr>
          <w:b/>
        </w:rPr>
        <w:t xml:space="preserve">Przebudowa ulicy Wiosennej </w:t>
      </w:r>
      <w:r w:rsidRPr="0084405D">
        <w:rPr>
          <w:b/>
        </w:rPr>
        <w:t>w Sobolewie /działka nr 2408</w:t>
      </w:r>
      <w:r w:rsidR="008D03EF" w:rsidRPr="0084405D">
        <w:rPr>
          <w:b/>
        </w:rPr>
        <w:t>/3, 2408/5, 2408/10, 2408/18, 2408/29, 2408/32, 2408/40, 2408/45, 2408/53</w:t>
      </w:r>
      <w:r w:rsidR="00086B87" w:rsidRPr="0084405D">
        <w:rPr>
          <w:b/>
        </w:rPr>
        <w:t xml:space="preserve"> – na długości 155 m</w:t>
      </w:r>
    </w:p>
    <w:p w:rsidR="00FD2D9A" w:rsidRDefault="00FD2D9A" w:rsidP="0084405D">
      <w:pPr>
        <w:rPr>
          <w:b/>
        </w:rPr>
      </w:pPr>
    </w:p>
    <w:p w:rsidR="0084405D" w:rsidRDefault="0084405D" w:rsidP="0084405D">
      <w:pPr>
        <w:rPr>
          <w:b/>
        </w:rPr>
      </w:pPr>
      <w:r w:rsidRPr="0084405D">
        <w:rPr>
          <w:b/>
          <w:noProof/>
        </w:rPr>
        <w:drawing>
          <wp:inline distT="0" distB="0" distL="0" distR="0">
            <wp:extent cx="5760244" cy="68008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6" cy="68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05D" w:rsidRDefault="00FD2D9A" w:rsidP="0084405D">
      <w:pPr>
        <w:rPr>
          <w:b/>
        </w:rPr>
      </w:pPr>
      <w:r w:rsidRPr="00FD2D9A">
        <w:rPr>
          <w:b/>
          <w:noProof/>
        </w:rPr>
        <w:lastRenderedPageBreak/>
        <w:drawing>
          <wp:inline distT="0" distB="0" distL="0" distR="0">
            <wp:extent cx="5666167" cy="172396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654" cy="172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05D" w:rsidRDefault="0084405D" w:rsidP="0084405D">
      <w:pPr>
        <w:rPr>
          <w:b/>
        </w:rPr>
      </w:pPr>
    </w:p>
    <w:p w:rsidR="0084405D" w:rsidRDefault="0084405D" w:rsidP="0084405D">
      <w:pPr>
        <w:rPr>
          <w:b/>
        </w:rPr>
      </w:pPr>
    </w:p>
    <w:p w:rsidR="0084405D" w:rsidRDefault="0084405D" w:rsidP="0084405D">
      <w:pPr>
        <w:rPr>
          <w:b/>
        </w:rPr>
      </w:pPr>
    </w:p>
    <w:p w:rsidR="0084405D" w:rsidRDefault="0084405D" w:rsidP="0084405D">
      <w:pPr>
        <w:rPr>
          <w:b/>
        </w:rPr>
      </w:pPr>
    </w:p>
    <w:p w:rsidR="00FD2D9A" w:rsidRDefault="00FD2D9A" w:rsidP="0084405D">
      <w:pPr>
        <w:rPr>
          <w:b/>
        </w:rPr>
      </w:pPr>
    </w:p>
    <w:p w:rsidR="00FD2D9A" w:rsidRDefault="00FD2D9A" w:rsidP="0084405D">
      <w:pPr>
        <w:rPr>
          <w:b/>
        </w:rPr>
      </w:pPr>
    </w:p>
    <w:p w:rsidR="00FD2D9A" w:rsidRDefault="00FD2D9A" w:rsidP="0084405D">
      <w:pPr>
        <w:rPr>
          <w:b/>
        </w:rPr>
      </w:pPr>
    </w:p>
    <w:p w:rsidR="00FD2D9A" w:rsidRDefault="00FD2D9A" w:rsidP="0084405D">
      <w:pPr>
        <w:rPr>
          <w:b/>
        </w:rPr>
      </w:pPr>
    </w:p>
    <w:p w:rsidR="00FD2D9A" w:rsidRDefault="00FD2D9A" w:rsidP="0084405D">
      <w:pPr>
        <w:rPr>
          <w:b/>
        </w:rPr>
      </w:pPr>
    </w:p>
    <w:p w:rsidR="00FD2D9A" w:rsidRDefault="00FD2D9A" w:rsidP="0084405D">
      <w:pPr>
        <w:rPr>
          <w:b/>
        </w:rPr>
      </w:pPr>
    </w:p>
    <w:p w:rsidR="00FD2D9A" w:rsidRDefault="00FD2D9A" w:rsidP="0084405D">
      <w:pPr>
        <w:rPr>
          <w:b/>
        </w:rPr>
      </w:pPr>
    </w:p>
    <w:p w:rsidR="00FD2D9A" w:rsidRDefault="00FD2D9A" w:rsidP="0084405D">
      <w:pPr>
        <w:rPr>
          <w:b/>
        </w:rPr>
      </w:pPr>
    </w:p>
    <w:p w:rsidR="00FD2D9A" w:rsidRDefault="00FD2D9A" w:rsidP="0084405D">
      <w:pPr>
        <w:rPr>
          <w:b/>
        </w:rPr>
      </w:pPr>
    </w:p>
    <w:p w:rsidR="00FD2D9A" w:rsidRDefault="00FD2D9A" w:rsidP="0084405D">
      <w:pPr>
        <w:rPr>
          <w:b/>
        </w:rPr>
      </w:pPr>
    </w:p>
    <w:p w:rsidR="00FD2D9A" w:rsidRDefault="00FD2D9A" w:rsidP="0084405D">
      <w:pPr>
        <w:rPr>
          <w:b/>
        </w:rPr>
      </w:pPr>
    </w:p>
    <w:p w:rsidR="00FD2D9A" w:rsidRDefault="00FD2D9A" w:rsidP="0084405D">
      <w:pPr>
        <w:rPr>
          <w:b/>
        </w:rPr>
      </w:pPr>
    </w:p>
    <w:p w:rsidR="00FD2D9A" w:rsidRDefault="00FD2D9A" w:rsidP="0084405D">
      <w:pPr>
        <w:rPr>
          <w:b/>
        </w:rPr>
      </w:pPr>
    </w:p>
    <w:p w:rsidR="00FD2D9A" w:rsidRDefault="00FD2D9A" w:rsidP="0084405D">
      <w:pPr>
        <w:rPr>
          <w:b/>
        </w:rPr>
      </w:pPr>
    </w:p>
    <w:p w:rsidR="00FD2D9A" w:rsidRDefault="00FD2D9A" w:rsidP="0084405D">
      <w:pPr>
        <w:rPr>
          <w:b/>
        </w:rPr>
      </w:pPr>
    </w:p>
    <w:p w:rsidR="00FD2D9A" w:rsidRDefault="00FD2D9A" w:rsidP="0084405D">
      <w:pPr>
        <w:rPr>
          <w:b/>
        </w:rPr>
      </w:pPr>
    </w:p>
    <w:p w:rsidR="00FD2D9A" w:rsidRDefault="00FD2D9A" w:rsidP="0084405D">
      <w:pPr>
        <w:rPr>
          <w:b/>
        </w:rPr>
      </w:pPr>
    </w:p>
    <w:p w:rsidR="00FD2D9A" w:rsidRDefault="00FD2D9A" w:rsidP="0084405D">
      <w:pPr>
        <w:rPr>
          <w:b/>
        </w:rPr>
      </w:pPr>
    </w:p>
    <w:p w:rsidR="00FD2D9A" w:rsidRDefault="00FD2D9A" w:rsidP="0084405D">
      <w:pPr>
        <w:rPr>
          <w:b/>
        </w:rPr>
      </w:pPr>
    </w:p>
    <w:p w:rsidR="00FD2D9A" w:rsidRDefault="00FD2D9A" w:rsidP="0084405D">
      <w:pPr>
        <w:rPr>
          <w:b/>
        </w:rPr>
      </w:pPr>
    </w:p>
    <w:p w:rsidR="0084405D" w:rsidRPr="0084405D" w:rsidRDefault="0084405D" w:rsidP="0084405D">
      <w:pPr>
        <w:rPr>
          <w:b/>
        </w:rPr>
      </w:pPr>
    </w:p>
    <w:p w:rsidR="00240568" w:rsidRPr="00240568" w:rsidRDefault="00240568" w:rsidP="00240568">
      <w:pPr>
        <w:spacing w:line="317" w:lineRule="exact"/>
        <w:jc w:val="center"/>
        <w:rPr>
          <w:rFonts w:ascii="Times New Roman" w:hAnsi="Times New Roman"/>
          <w:b/>
          <w:color w:val="000000"/>
          <w:sz w:val="32"/>
        </w:rPr>
      </w:pPr>
      <w:bookmarkStart w:id="6" w:name="_Hlk508090877"/>
      <w:bookmarkEnd w:id="5"/>
      <w:r>
        <w:rPr>
          <w:rFonts w:ascii="Times New Roman" w:hAnsi="Times New Roman"/>
          <w:b/>
          <w:color w:val="000000"/>
          <w:sz w:val="32"/>
        </w:rPr>
        <w:lastRenderedPageBreak/>
        <w:t>KOSZTORYS OFERTOWY</w:t>
      </w:r>
    </w:p>
    <w:p w:rsidR="009456B7" w:rsidRDefault="00FD2D9A" w:rsidP="00FD2D9A">
      <w:pPr>
        <w:rPr>
          <w:b/>
        </w:rPr>
      </w:pPr>
      <w:r w:rsidRPr="00FD2D9A">
        <w:rPr>
          <w:b/>
        </w:rPr>
        <w:t xml:space="preserve">Część V - </w:t>
      </w:r>
      <w:r w:rsidR="009456B7" w:rsidRPr="00FD2D9A">
        <w:rPr>
          <w:b/>
        </w:rPr>
        <w:t>Modernizacja ulicy Wesołej w Sobolewie /działka nr 2449/</w:t>
      </w:r>
      <w:r w:rsidR="00086B87" w:rsidRPr="00FD2D9A">
        <w:rPr>
          <w:b/>
        </w:rPr>
        <w:t xml:space="preserve"> - na długości 235 m</w:t>
      </w:r>
    </w:p>
    <w:p w:rsidR="00FD2D9A" w:rsidRDefault="00FD2D9A" w:rsidP="00FD2D9A">
      <w:pPr>
        <w:rPr>
          <w:b/>
        </w:rPr>
      </w:pPr>
      <w:r w:rsidRPr="00FD2D9A">
        <w:rPr>
          <w:b/>
          <w:noProof/>
        </w:rPr>
        <w:drawing>
          <wp:inline distT="0" distB="0" distL="0" distR="0">
            <wp:extent cx="5760720" cy="6152043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D9A" w:rsidRDefault="00FD2D9A" w:rsidP="00FD2D9A">
      <w:pPr>
        <w:rPr>
          <w:b/>
        </w:rPr>
      </w:pPr>
      <w:r w:rsidRPr="00FD2D9A">
        <w:rPr>
          <w:b/>
          <w:noProof/>
        </w:rPr>
        <w:lastRenderedPageBreak/>
        <w:drawing>
          <wp:inline distT="0" distB="0" distL="0" distR="0">
            <wp:extent cx="5760720" cy="2033417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D9A" w:rsidRPr="00FD2D9A" w:rsidRDefault="00FD2D9A" w:rsidP="00FD2D9A">
      <w:pPr>
        <w:rPr>
          <w:b/>
        </w:rPr>
      </w:pPr>
    </w:p>
    <w:bookmarkEnd w:id="6"/>
    <w:p w:rsidR="00240568" w:rsidRDefault="00240568" w:rsidP="00FD2D9A">
      <w:pPr>
        <w:rPr>
          <w:rFonts w:cs="Tahoma"/>
          <w:b/>
        </w:rPr>
      </w:pPr>
    </w:p>
    <w:p w:rsidR="00240568" w:rsidRDefault="00240568" w:rsidP="00FD2D9A">
      <w:pPr>
        <w:rPr>
          <w:rFonts w:cs="Tahoma"/>
          <w:b/>
        </w:rPr>
      </w:pPr>
    </w:p>
    <w:p w:rsidR="00240568" w:rsidRDefault="00240568" w:rsidP="00FD2D9A">
      <w:pPr>
        <w:rPr>
          <w:rFonts w:cs="Tahoma"/>
          <w:b/>
        </w:rPr>
      </w:pPr>
    </w:p>
    <w:p w:rsidR="00240568" w:rsidRDefault="00240568" w:rsidP="00FD2D9A">
      <w:pPr>
        <w:rPr>
          <w:rFonts w:cs="Tahoma"/>
          <w:b/>
        </w:rPr>
      </w:pPr>
    </w:p>
    <w:p w:rsidR="00240568" w:rsidRDefault="00240568" w:rsidP="00FD2D9A">
      <w:pPr>
        <w:rPr>
          <w:rFonts w:cs="Tahoma"/>
          <w:b/>
        </w:rPr>
      </w:pPr>
    </w:p>
    <w:p w:rsidR="00240568" w:rsidRDefault="00240568" w:rsidP="00FD2D9A">
      <w:pPr>
        <w:rPr>
          <w:rFonts w:cs="Tahoma"/>
          <w:b/>
        </w:rPr>
      </w:pPr>
    </w:p>
    <w:p w:rsidR="00240568" w:rsidRDefault="00240568" w:rsidP="00FD2D9A">
      <w:pPr>
        <w:rPr>
          <w:rFonts w:cs="Tahoma"/>
          <w:b/>
        </w:rPr>
      </w:pPr>
    </w:p>
    <w:p w:rsidR="00240568" w:rsidRDefault="00240568" w:rsidP="00FD2D9A">
      <w:pPr>
        <w:rPr>
          <w:rFonts w:cs="Tahoma"/>
          <w:b/>
        </w:rPr>
      </w:pPr>
    </w:p>
    <w:p w:rsidR="00240568" w:rsidRDefault="00240568" w:rsidP="00FD2D9A">
      <w:pPr>
        <w:rPr>
          <w:rFonts w:cs="Tahoma"/>
          <w:b/>
        </w:rPr>
      </w:pPr>
    </w:p>
    <w:p w:rsidR="00240568" w:rsidRDefault="00240568" w:rsidP="00FD2D9A">
      <w:pPr>
        <w:rPr>
          <w:rFonts w:cs="Tahoma"/>
          <w:b/>
        </w:rPr>
      </w:pPr>
    </w:p>
    <w:p w:rsidR="00240568" w:rsidRDefault="00240568" w:rsidP="00FD2D9A">
      <w:pPr>
        <w:rPr>
          <w:rFonts w:cs="Tahoma"/>
          <w:b/>
        </w:rPr>
      </w:pPr>
    </w:p>
    <w:p w:rsidR="00240568" w:rsidRDefault="00240568" w:rsidP="00FD2D9A">
      <w:pPr>
        <w:rPr>
          <w:rFonts w:cs="Tahoma"/>
          <w:b/>
        </w:rPr>
      </w:pPr>
    </w:p>
    <w:p w:rsidR="00240568" w:rsidRDefault="00240568" w:rsidP="00FD2D9A">
      <w:pPr>
        <w:rPr>
          <w:rFonts w:cs="Tahoma"/>
          <w:b/>
        </w:rPr>
      </w:pPr>
    </w:p>
    <w:p w:rsidR="00240568" w:rsidRDefault="00240568" w:rsidP="00FD2D9A">
      <w:pPr>
        <w:rPr>
          <w:rFonts w:cs="Tahoma"/>
          <w:b/>
        </w:rPr>
      </w:pPr>
    </w:p>
    <w:p w:rsidR="00240568" w:rsidRDefault="00240568" w:rsidP="00FD2D9A">
      <w:pPr>
        <w:rPr>
          <w:rFonts w:cs="Tahoma"/>
          <w:b/>
        </w:rPr>
      </w:pPr>
    </w:p>
    <w:p w:rsidR="00240568" w:rsidRDefault="00240568" w:rsidP="00FD2D9A">
      <w:pPr>
        <w:rPr>
          <w:rFonts w:cs="Tahoma"/>
          <w:b/>
        </w:rPr>
      </w:pPr>
    </w:p>
    <w:p w:rsidR="00240568" w:rsidRDefault="00240568" w:rsidP="00FD2D9A">
      <w:pPr>
        <w:rPr>
          <w:rFonts w:cs="Tahoma"/>
          <w:b/>
        </w:rPr>
      </w:pPr>
    </w:p>
    <w:p w:rsidR="00240568" w:rsidRDefault="00240568" w:rsidP="00FD2D9A">
      <w:pPr>
        <w:rPr>
          <w:rFonts w:cs="Tahoma"/>
          <w:b/>
        </w:rPr>
      </w:pPr>
    </w:p>
    <w:p w:rsidR="00240568" w:rsidRDefault="00240568" w:rsidP="00FD2D9A">
      <w:pPr>
        <w:rPr>
          <w:rFonts w:cs="Tahoma"/>
          <w:b/>
        </w:rPr>
      </w:pPr>
    </w:p>
    <w:p w:rsidR="00240568" w:rsidRDefault="00240568" w:rsidP="00FD2D9A">
      <w:pPr>
        <w:rPr>
          <w:rFonts w:cs="Tahoma"/>
          <w:b/>
        </w:rPr>
      </w:pPr>
    </w:p>
    <w:p w:rsidR="00240568" w:rsidRDefault="00240568" w:rsidP="00FD2D9A">
      <w:pPr>
        <w:rPr>
          <w:rFonts w:cs="Tahoma"/>
          <w:b/>
        </w:rPr>
      </w:pPr>
    </w:p>
    <w:p w:rsidR="00240568" w:rsidRDefault="00240568" w:rsidP="00FD2D9A">
      <w:pPr>
        <w:rPr>
          <w:rFonts w:cs="Tahoma"/>
          <w:b/>
        </w:rPr>
      </w:pPr>
    </w:p>
    <w:p w:rsidR="00240568" w:rsidRPr="00240568" w:rsidRDefault="00240568" w:rsidP="00240568">
      <w:pPr>
        <w:spacing w:line="317" w:lineRule="exact"/>
        <w:jc w:val="center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lastRenderedPageBreak/>
        <w:t>KOSZTORYS OFERTOWY</w:t>
      </w:r>
    </w:p>
    <w:p w:rsidR="00CD2B12" w:rsidRDefault="00FD2D9A" w:rsidP="00FD2D9A">
      <w:pPr>
        <w:rPr>
          <w:b/>
        </w:rPr>
      </w:pPr>
      <w:r w:rsidRPr="00FD2D9A">
        <w:rPr>
          <w:rFonts w:cs="Tahoma"/>
          <w:b/>
        </w:rPr>
        <w:t xml:space="preserve">Część VI - </w:t>
      </w:r>
      <w:r w:rsidR="00CD2B12" w:rsidRPr="00FD2D9A">
        <w:rPr>
          <w:rFonts w:cs="Tahoma"/>
          <w:b/>
        </w:rPr>
        <w:t>Przebudowa drogi gminnej Kaleń - Korytnica /działka nr 114/ -</w:t>
      </w:r>
      <w:r w:rsidR="00CD2B12" w:rsidRPr="00FD2D9A">
        <w:rPr>
          <w:b/>
        </w:rPr>
        <w:t xml:space="preserve"> na długości 170 m</w:t>
      </w:r>
    </w:p>
    <w:p w:rsidR="00FD2D9A" w:rsidRPr="00FD2D9A" w:rsidRDefault="00240568" w:rsidP="00FD2D9A">
      <w:pPr>
        <w:rPr>
          <w:b/>
        </w:rPr>
      </w:pPr>
      <w:r w:rsidRPr="00240568">
        <w:rPr>
          <w:b/>
          <w:noProof/>
        </w:rPr>
        <w:drawing>
          <wp:inline distT="0" distB="0" distL="0" distR="0">
            <wp:extent cx="5760720" cy="6762102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633A72" w:rsidRDefault="00633A72" w:rsidP="00633A72"/>
    <w:p w:rsidR="00633A72" w:rsidRPr="00CD2B12" w:rsidRDefault="00633A72" w:rsidP="00633A72"/>
    <w:sectPr w:rsidR="00633A72" w:rsidRPr="00CD2B12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7D09" w:rsidRDefault="008A7D09" w:rsidP="00240568">
      <w:pPr>
        <w:spacing w:after="0" w:line="240" w:lineRule="auto"/>
      </w:pPr>
      <w:r>
        <w:separator/>
      </w:r>
    </w:p>
  </w:endnote>
  <w:endnote w:type="continuationSeparator" w:id="0">
    <w:p w:rsidR="008A7D09" w:rsidRDefault="008A7D09" w:rsidP="00240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10398945"/>
      <w:docPartObj>
        <w:docPartGallery w:val="Page Numbers (Bottom of Page)"/>
        <w:docPartUnique/>
      </w:docPartObj>
    </w:sdtPr>
    <w:sdtContent>
      <w:p w:rsidR="00240568" w:rsidRDefault="0024056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240568" w:rsidRDefault="0024056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7D09" w:rsidRDefault="008A7D09" w:rsidP="00240568">
      <w:pPr>
        <w:spacing w:after="0" w:line="240" w:lineRule="auto"/>
      </w:pPr>
      <w:r>
        <w:separator/>
      </w:r>
    </w:p>
  </w:footnote>
  <w:footnote w:type="continuationSeparator" w:id="0">
    <w:p w:rsidR="008A7D09" w:rsidRDefault="008A7D09" w:rsidP="002405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0D17B7"/>
    <w:multiLevelType w:val="hybridMultilevel"/>
    <w:tmpl w:val="C3CA9376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3EF"/>
    <w:rsid w:val="00086B87"/>
    <w:rsid w:val="00240568"/>
    <w:rsid w:val="003B7FBA"/>
    <w:rsid w:val="00403A57"/>
    <w:rsid w:val="00633A72"/>
    <w:rsid w:val="0084405D"/>
    <w:rsid w:val="008A7D09"/>
    <w:rsid w:val="008D03EF"/>
    <w:rsid w:val="009456B7"/>
    <w:rsid w:val="00CD2B12"/>
    <w:rsid w:val="00FD2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7B4FC"/>
  <w15:chartTrackingRefBased/>
  <w15:docId w15:val="{D904E2BE-5D1C-4380-8904-B88415F4D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03E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405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0568"/>
  </w:style>
  <w:style w:type="paragraph" w:styleId="Stopka">
    <w:name w:val="footer"/>
    <w:basedOn w:val="Normalny"/>
    <w:link w:val="StopkaZnak"/>
    <w:uiPriority w:val="99"/>
    <w:unhideWhenUsed/>
    <w:rsid w:val="002405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0568"/>
  </w:style>
  <w:style w:type="paragraph" w:styleId="Tekstdymka">
    <w:name w:val="Balloon Text"/>
    <w:basedOn w:val="Normalny"/>
    <w:link w:val="TekstdymkaZnak"/>
    <w:uiPriority w:val="99"/>
    <w:semiHidden/>
    <w:unhideWhenUsed/>
    <w:rsid w:val="00240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05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38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2018-03-06T10:49:00Z</cp:lastPrinted>
  <dcterms:created xsi:type="dcterms:W3CDTF">2018-03-06T10:51:00Z</dcterms:created>
  <dcterms:modified xsi:type="dcterms:W3CDTF">2018-03-06T10:51:00Z</dcterms:modified>
</cp:coreProperties>
</file>